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rFonts w:ascii="Calligrapher" w:cs="Calligrapher" w:eastAsia="Calligrapher" w:hAnsi="Calligrapher"/>
          <w:sz w:val="28"/>
          <w:szCs w:val="28"/>
          <w:rtl w:val="0"/>
        </w:rPr>
        <w:t xml:space="preserve">St. Jude the Apostle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PTG CHECK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Instructions:   </w:t>
      </w:r>
      <w:r w:rsidDel="00000000" w:rsidR="00000000" w:rsidRPr="00000000">
        <w:rPr>
          <w:sz w:val="24"/>
          <w:szCs w:val="24"/>
          <w:rtl w:val="0"/>
        </w:rPr>
        <w:t xml:space="preserve">Please fill out and attach receipts/invoices and/or other supporting documentation to the form. Have the committee chair sign and put into the Treasurers mailbox located in the office.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a" w:space="1" w:sz="12" w:val="single"/>
        </w:pBdr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note that all Check Requests are subject to PTG approval. They are to be used for items already budgeted  (or pre-approved) for and purchased. Please allow sufficient time for processing of your request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sz w:val="24"/>
          <w:szCs w:val="24"/>
          <w:rtl w:val="0"/>
        </w:rPr>
        <w:t xml:space="preserve">Date:________________Amount:______________________________________________________________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24"/>
          <w:szCs w:val="24"/>
          <w:rtl w:val="0"/>
        </w:rPr>
        <w:t xml:space="preserve">Requested by:______________________________________________________________________________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sz w:val="24"/>
          <w:szCs w:val="24"/>
          <w:rtl w:val="0"/>
        </w:rPr>
        <w:t xml:space="preserve">Make check payable to (if different than requestor):________________________________________________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4"/>
          <w:szCs w:val="24"/>
          <w:rtl w:val="0"/>
        </w:rPr>
        <w:t xml:space="preserve">Description of expense:_______________________________________________________________________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a" w:space="1" w:sz="12" w:val="single"/>
        </w:pBdr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bottom w:color="00000a" w:space="1" w:sz="12" w:val="single"/>
        </w:pBdr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Requestor Signature:_______________________________________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a" w:space="1" w:sz="12" w:val="single"/>
        </w:pBdr>
        <w:rPr/>
      </w:pPr>
      <w:r w:rsidDel="00000000" w:rsidR="00000000" w:rsidRPr="00000000">
        <w:rPr>
          <w:sz w:val="24"/>
          <w:szCs w:val="24"/>
          <w:rtl w:val="0"/>
        </w:rPr>
        <w:t xml:space="preserve">Committee Chair Signature:__________________________________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a" w:space="1" w:sz="12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Return completed check to :(choose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 check to: </w:t>
        <w:tab/>
        <w:tab/>
        <w:t xml:space="preserve">Name:________________________________________________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Street Address:_________________________________________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City, State and Zip Code:__________________________________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Send home with child:</w:t>
        <w:tab/>
        <w:t xml:space="preserve">Child’s Name:__________________________________________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Leave check with Mrs. Frawley:_________________________________________________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(explain)_______________________________________________________________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For Treasurers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Approved by:</w:t>
        <w:tab/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Presidents Liz Clark &amp; MaryBeth Wilk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Date Issued:</w:t>
        <w:tab/>
        <w:tab/>
        <w:t xml:space="preserve">Check#</w:t>
        <w:tab/>
        <w:tab/>
        <w:t xml:space="preserve">Amount</w:t>
        <w:tab/>
        <w:tab/>
        <w:t xml:space="preserve">Account</w:t>
        <w:tab/>
        <w:tab/>
        <w:t xml:space="preserve">Purpose</w:t>
      </w:r>
    </w:p>
    <w:sectPr>
      <w:pgSz w:h="15840" w:w="12240" w:orient="portrait"/>
      <w:pgMar w:bottom="432" w:top="432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ligrapher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